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color w:val="B4433A"/>
          <w:sz w:val="19"/>
          <w:rFonts w:eastAsia="宋体"/>
        </w:rPr>
        <w:t>辅助初审，不构成法律意见；规则表为通用口径，未经律师审定；重要条款以律师意见为准。</w:t>
      </w:r>
    </w:p>
    <w:p>
      <w:pPr>
        <w:spacing w:after="120" w:before="0"/>
      </w:pPr>
      <w:r>
        <w:rPr>
          <w:color w:val="5B6B70"/>
          <w:sz w:val="19"/>
          <w:rFonts w:eastAsia="宋体"/>
        </w:rPr>
        <w:t>示例数据。公司与数字均为虚构。</w:t>
      </w:r>
    </w:p>
    <w:p>
      <w:pPr>
        <w:spacing w:after="80" w:before="0"/>
      </w:pPr>
      <w:r>
        <w:rPr>
          <w:b/>
          <w:sz w:val="30"/>
          <w:rFonts w:eastAsia="宋体"/>
        </w:rPr>
        <w:t>合同风险审查助手：建议问律师的条款清单</w:t>
      </w:r>
    </w:p>
    <w:p>
      <w:pPr>
        <w:spacing w:after="120" w:before="0"/>
      </w:pPr>
      <w:r>
        <w:rPr>
          <w:b/>
          <w:color w:val="B4433A"/>
          <w:sz w:val="24"/>
          <w:rFonts w:eastAsia="宋体"/>
        </w:rPr>
        <w:t>整份合同建议律师看一遍：合同金额 800,000 元，达到律师复核金额门槛 500,000 元。</w:t>
      </w:r>
    </w:p>
    <w:p>
      <w:pPr>
        <w:spacing w:after="60" w:before="0"/>
      </w:pPr>
      <w:r>
        <w:rPr>
          <w:rFonts w:eastAsia="宋体"/>
        </w:rPr>
        <w:t>合同：设备零部件采购合同</w:t>
      </w:r>
    </w:p>
    <w:p>
      <w:pPr>
        <w:spacing w:after="120" w:before="0"/>
      </w:pPr>
      <w:r>
        <w:rPr>
          <w:b/>
          <w:color w:val="B4433A"/>
          <w:rFonts w:eastAsia="宋体"/>
        </w:rPr>
        <w:t>本合同风险：红（整份取最高档，未见此条不计入）；红 5 项、黄 3 项、未见此条 0 项、未审查 0 项、绿 15 项。本次适用 22 条规则，共 23 项检查。</w:t>
      </w:r>
    </w:p>
    <w:p>
      <w:pPr>
        <w:spacing w:after="80" w:before="0"/>
      </w:pPr>
      <w:r>
        <w:rPr>
          <w:b/>
          <w:sz w:val="23"/>
          <w:rFonts w:eastAsia="宋体"/>
        </w:rPr>
        <w:t>建议问律师的条款（3 条）</w:t>
      </w:r>
    </w:p>
    <w:p>
      <w:pPr>
        <w:spacing w:after="20" w:before="0"/>
      </w:pPr>
      <w:r>
        <w:rPr>
          <w:b/>
          <w:rFonts w:eastAsia="宋体"/>
        </w:rPr>
        <w:t>1. 我方违约金无上限或超过底线</w:t>
      </w:r>
      <w:r>
        <w:rPr>
          <w:b/>
          <w:color w:val="B4433A"/>
          <w:rFonts w:eastAsia="宋体"/>
        </w:rPr>
        <w:t xml:space="preserve">  [红]</w:t>
      </w:r>
    </w:p>
    <w:p>
      <w:pPr>
        <w:spacing w:after="20" w:before="0"/>
        <w:ind w:left="240"/>
      </w:pPr>
      <w:r>
        <w:rPr>
          <w:rFonts w:eastAsia="宋体"/>
        </w:rPr>
        <w:t>条款位置：第九条 违约责任</w:t>
      </w:r>
    </w:p>
    <w:p>
      <w:pPr>
        <w:spacing w:after="20" w:before="0"/>
        <w:ind w:left="240"/>
      </w:pPr>
      <w:r>
        <w:rPr>
          <w:rFonts w:eastAsia="宋体"/>
        </w:rPr>
        <w:t>原文片段：按逾期未付金额的千分之三向乙方支付违约金（第九条 违约责任）</w:t>
      </w:r>
    </w:p>
    <w:p>
      <w:pPr>
        <w:spacing w:after="20" w:before="0"/>
        <w:ind w:left="240"/>
      </w:pPr>
      <w:r>
        <w:rPr>
          <w:rFonts w:eastAsia="宋体"/>
        </w:rPr>
        <w:t>为什么要问律师：违约金与责任上限属于建议律师确认的类别</w:t>
      </w:r>
    </w:p>
    <w:p>
      <w:pPr>
        <w:spacing w:after="20" w:before="0"/>
        <w:ind w:left="240"/>
      </w:pPr>
      <w:r>
        <w:rPr>
          <w:rFonts w:eastAsia="宋体"/>
        </w:rPr>
        <w:t>建议问律师的问题：我方违约金上限设多少合适？对方坚持不设上限时，法院调整的可能性与成本如何？</w:t>
      </w:r>
    </w:p>
    <w:p>
      <w:pPr>
        <w:spacing w:after="40" w:before="0"/>
      </w:pPr>
    </w:p>
    <w:p>
      <w:pPr>
        <w:spacing w:after="20" w:before="0"/>
      </w:pPr>
      <w:r>
        <w:rPr>
          <w:b/>
          <w:rFonts w:eastAsia="宋体"/>
        </w:rPr>
        <w:t>2. 违约责任不对等</w:t>
      </w:r>
      <w:r>
        <w:rPr>
          <w:b/>
          <w:color w:val="9A6A12"/>
          <w:rFonts w:eastAsia="宋体"/>
        </w:rPr>
        <w:t xml:space="preserve">  [黄]</w:t>
      </w:r>
    </w:p>
    <w:p>
      <w:pPr>
        <w:spacing w:after="20" w:before="0"/>
        <w:ind w:left="240"/>
      </w:pPr>
      <w:r>
        <w:rPr>
          <w:rFonts w:eastAsia="宋体"/>
        </w:rPr>
        <w:t>条款位置：第九条 违约责任</w:t>
      </w:r>
    </w:p>
    <w:p>
      <w:pPr>
        <w:spacing w:after="20" w:before="0"/>
        <w:ind w:left="240"/>
      </w:pPr>
      <w:r>
        <w:rPr>
          <w:rFonts w:eastAsia="宋体"/>
        </w:rPr>
        <w:t>原文片段：按逾期未付金额的千分之三向乙方支付违约金（第九条 违约责任）</w:t>
      </w:r>
    </w:p>
    <w:p>
      <w:pPr>
        <w:spacing w:after="20" w:before="0"/>
        <w:ind w:left="240"/>
      </w:pPr>
      <w:r>
        <w:rPr>
          <w:rFonts w:eastAsia="宋体"/>
        </w:rPr>
        <w:t>原文片段：每逾期一日按迟延部分货款的万分之五向甲方支付违约金（第九条 违约责任）</w:t>
      </w:r>
    </w:p>
    <w:p>
      <w:pPr>
        <w:spacing w:after="20" w:before="0"/>
        <w:ind w:left="240"/>
      </w:pPr>
      <w:r>
        <w:rPr>
          <w:rFonts w:eastAsia="宋体"/>
        </w:rPr>
        <w:t>原文片段：乙方违约金累计不超过合同总额的 5%（第九条 违约责任）</w:t>
      </w:r>
    </w:p>
    <w:p>
      <w:pPr>
        <w:spacing w:after="20" w:before="0"/>
        <w:ind w:left="240"/>
      </w:pPr>
      <w:r>
        <w:rPr>
          <w:rFonts w:eastAsia="宋体"/>
        </w:rPr>
        <w:t>为什么要问律师：违约金与责任上限属于建议律师确认的类别</w:t>
      </w:r>
    </w:p>
    <w:p>
      <w:pPr>
        <w:spacing w:after="20" w:before="0"/>
        <w:ind w:left="240"/>
      </w:pPr>
      <w:r>
        <w:rPr>
          <w:rFonts w:eastAsia="宋体"/>
        </w:rPr>
        <w:t>建议问律师的问题：对方违约金封顶很低时，我方实际损失能否另行主张？</w:t>
      </w:r>
    </w:p>
    <w:p>
      <w:pPr>
        <w:spacing w:after="40" w:before="0"/>
      </w:pPr>
    </w:p>
    <w:p>
      <w:pPr>
        <w:spacing w:after="20" w:before="0"/>
      </w:pPr>
      <w:r>
        <w:rPr>
          <w:b/>
          <w:rFonts w:eastAsia="宋体"/>
        </w:rPr>
        <w:t>3. 约定对方所在地管辖</w:t>
      </w:r>
      <w:r>
        <w:rPr>
          <w:b/>
          <w:color w:val="9A6A12"/>
          <w:rFonts w:eastAsia="宋体"/>
        </w:rPr>
        <w:t xml:space="preserve">  [黄]</w:t>
      </w:r>
    </w:p>
    <w:p>
      <w:pPr>
        <w:spacing w:after="20" w:before="0"/>
        <w:ind w:left="240"/>
      </w:pPr>
      <w:r>
        <w:rPr>
          <w:rFonts w:eastAsia="宋体"/>
        </w:rPr>
        <w:t>条款位置：第十四条 争议解决</w:t>
      </w:r>
    </w:p>
    <w:p>
      <w:pPr>
        <w:spacing w:after="20" w:before="0"/>
        <w:ind w:left="240"/>
      </w:pPr>
      <w:r>
        <w:rPr>
          <w:rFonts w:eastAsia="宋体"/>
        </w:rPr>
        <w:t>原文片段：提交乙方所在地山东省潍坊市奎文区人民法院诉讼解决（第十四条 争议解决）</w:t>
      </w:r>
    </w:p>
    <w:p>
      <w:pPr>
        <w:spacing w:after="20" w:before="0"/>
        <w:ind w:left="240"/>
      </w:pPr>
      <w:r>
        <w:rPr>
          <w:rFonts w:eastAsia="宋体"/>
        </w:rPr>
        <w:t>为什么要问律师：争议解决与管辖属于建议律师确认的类别</w:t>
      </w:r>
    </w:p>
    <w:p>
      <w:pPr>
        <w:spacing w:after="20" w:before="0"/>
        <w:ind w:left="240"/>
      </w:pPr>
      <w:r>
        <w:rPr>
          <w:rFonts w:eastAsia="宋体"/>
        </w:rPr>
        <w:t>建议问律师的问题：对方坚持其所在地管辖时，可以接受的替代方案是什么？</w:t>
      </w:r>
    </w:p>
    <w:p>
      <w:pPr>
        <w:spacing w:after="40" w:before="0"/>
      </w:pPr>
    </w:p>
    <w:sectPr w:rsidR="00FC693F" w:rsidRPr="0006063C" w:rsidSect="00034616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宋体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宋体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宋体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